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571" w:tblpY="360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302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567"/>
        <w:gridCol w:w="851"/>
        <w:gridCol w:w="708"/>
        <w:gridCol w:w="1276"/>
      </w:tblGrid>
      <w:tr w:rsidR="00B300B2" w:rsidTr="00B300B2">
        <w:trPr>
          <w:trHeight w:val="1327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CPV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Vrsta postupka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Naziv i OIB ugovaratelja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Datum sklapanja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Oznaka/broj ugovora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Rok na koji je sklopljen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Iznos bez PDV-a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Iznos PDV-a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Ukupni iznos s PDV-om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Ugovor se financira iz fondova EU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Datum izvršenja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Ukupni isplaćeni iznos s PDV-om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Obrazloženja</w:t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03-2022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razni prehrambeni proizvodi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15800000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KTC d.d. 95970838122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28.01.2022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03-2022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 godina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37.255,10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8.529,47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45.784,57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bookmarkStart w:id="0" w:name="_GoBack"/>
            <w:bookmarkEnd w:id="0"/>
            <w:r>
              <w:rPr>
                <w:rFonts w:ascii="Arial" w:eastAsia="Arial" w:hAnsi="Arial"/>
                <w:color w:val="000000"/>
                <w:sz w:val="14"/>
              </w:rPr>
              <w:t>31.12.2022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61.703,61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povećanje cijena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preh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namirnica</w:t>
            </w: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5-2022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mlijeko i mliječni proizvodi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15500000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PI Vindija d.d. 44138062462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19.01.2022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06/2022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 godina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25.707,00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5.063,25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30.770,25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31.12.2022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37.636,00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povećanje cijena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preh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namirnica</w:t>
            </w: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svježa svinjetina i junetina i njihove prerađevine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15100000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PPK Karlovačka mesna industrija 18257277698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10.02.2022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31/2021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 godina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55.165,00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8.409,25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63.574,25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31.12.2022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58.762,00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piletina i puretina i njihove prerađevine (smrznuto)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15100000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Ledo plus d.o.o. 07179054100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20.01.2022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1429061/2022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12 mjeseci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12.190,00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3.047,50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15.237,50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31.12.2022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38.957,41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1.povećanje cijena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preh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namirnica 2.uključeno i smrznuto povrće i riba koji nisu predmet jednostavne nabave</w:t>
            </w: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4-2022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kruh i pekarski proizvodi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15810000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Vladesa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j.d.o.o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21376955235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18.01.2022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05/2022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12 mjeseci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48.479,00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4.844,75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53.323,75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31.12.2022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72.911,30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 xml:space="preserve">povećanje cijena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preh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namirnica</w:t>
            </w: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7-2022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opremanje dječjeg igrališta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37535200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KOVA d.o.o. 31948370674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25.05.2022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08.07.2022.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68.800,00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17.200,00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86.000,00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01.07.2022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86.000,00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6-2022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školski udžbenici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22111000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Lin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</w:rPr>
              <w:t>trgovina.d.o.o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</w:rPr>
              <w:t>. 81136376163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26.07.2022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24.08.2022.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86.927,16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4.346,36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91.273,52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31.08.2022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93.823,87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povećanje cijena udžbenika</w:t>
            </w: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11-2022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izgradnja višenamjenskog školskog sportskog igrališta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45212221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GMTT LEŠĆANEC 74412563118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16.12.2022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2133-36/22-05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31.12.2022.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295.064,00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73.766,00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368.830,00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28.12.2022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368.785,00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  <w:tr w:rsidR="00B300B2" w:rsidTr="00B300B2">
        <w:trPr>
          <w:trHeight w:val="262"/>
        </w:trPr>
        <w:tc>
          <w:tcPr>
            <w:tcW w:w="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12-2022</w:t>
            </w:r>
          </w:p>
        </w:tc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nabava i ugradnja led panela u učionici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45310000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Jednostavna nabava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TIMELEKTRO &amp; SECURITY D.O.O. 26636131920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19.12.2022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2133-36/22-08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31.12.2022.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29.820,00 HRK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7.455,00 HRK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37.275,00 HRK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4"/>
              </w:rPr>
              <w:t>Ne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4"/>
              </w:rPr>
              <w:t>22.12.2022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t>37.275,00 HRK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300B2" w:rsidRDefault="00B300B2" w:rsidP="00A66AD5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4"/>
              </w:rPr>
              <w:br/>
            </w:r>
          </w:p>
        </w:tc>
      </w:tr>
    </w:tbl>
    <w:p w:rsidR="00D6010E" w:rsidRPr="00B300B2" w:rsidRDefault="00B300B2">
      <w:pPr>
        <w:rPr>
          <w:sz w:val="24"/>
          <w:szCs w:val="24"/>
        </w:rPr>
      </w:pPr>
      <w:r w:rsidRPr="00B300B2">
        <w:rPr>
          <w:sz w:val="24"/>
          <w:szCs w:val="24"/>
        </w:rPr>
        <w:t xml:space="preserve">REGISTAR UGOVORA 2022. godina – Osnovna škola </w:t>
      </w:r>
      <w:proofErr w:type="spellStart"/>
      <w:r w:rsidRPr="00B300B2">
        <w:rPr>
          <w:sz w:val="24"/>
          <w:szCs w:val="24"/>
        </w:rPr>
        <w:t>Žakanje</w:t>
      </w:r>
      <w:proofErr w:type="spellEnd"/>
    </w:p>
    <w:sectPr w:rsidR="00D6010E" w:rsidRPr="00B300B2" w:rsidSect="00B300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B2"/>
    <w:rsid w:val="004435BD"/>
    <w:rsid w:val="00A96DE3"/>
    <w:rsid w:val="00B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DB1D"/>
  <w15:chartTrackingRefBased/>
  <w15:docId w15:val="{E6EFA26B-B1C1-42E6-9FD1-AFFC28AE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0B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00B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Jakšić</dc:creator>
  <cp:keywords/>
  <dc:description/>
  <cp:lastModifiedBy>Draženka Jakšić</cp:lastModifiedBy>
  <cp:revision>1</cp:revision>
  <cp:lastPrinted>2023-02-13T11:48:00Z</cp:lastPrinted>
  <dcterms:created xsi:type="dcterms:W3CDTF">2023-02-13T11:47:00Z</dcterms:created>
  <dcterms:modified xsi:type="dcterms:W3CDTF">2023-02-13T11:53:00Z</dcterms:modified>
</cp:coreProperties>
</file>