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A2AA" w14:textId="100677F1" w:rsidR="0018340D" w:rsidRPr="00946BB5" w:rsidRDefault="00946BB5" w:rsidP="00946BB5">
      <w:pPr>
        <w:pStyle w:val="Tijeloteksta"/>
        <w:jc w:val="center"/>
        <w:rPr>
          <w:b/>
          <w:iCs/>
          <w:sz w:val="36"/>
          <w:szCs w:val="36"/>
          <w:u w:val="single"/>
        </w:rPr>
      </w:pPr>
      <w:r w:rsidRPr="00946BB5">
        <w:rPr>
          <w:b/>
          <w:iCs/>
          <w:sz w:val="36"/>
          <w:szCs w:val="36"/>
          <w:highlight w:val="lightGray"/>
          <w:u w:val="single"/>
        </w:rPr>
        <w:t>USMENO I PISMENO ISPITIVANJE</w:t>
      </w:r>
    </w:p>
    <w:p w14:paraId="706D341D" w14:textId="77777777" w:rsidR="0018340D" w:rsidRDefault="0018340D" w:rsidP="0018340D">
      <w:pPr>
        <w:pStyle w:val="Tijeloteksta"/>
        <w:spacing w:before="8"/>
        <w:rPr>
          <w:b/>
          <w:i/>
          <w:sz w:val="23"/>
        </w:rPr>
      </w:pPr>
    </w:p>
    <w:p w14:paraId="28752D01" w14:textId="031A2B99" w:rsidR="0018340D" w:rsidRDefault="00B838F6" w:rsidP="00B838F6">
      <w:pPr>
        <w:pStyle w:val="Tijeloteksta"/>
        <w:spacing w:before="89" w:line="360" w:lineRule="auto"/>
        <w:ind w:left="106" w:right="106"/>
        <w:jc w:val="both"/>
      </w:pPr>
      <w:r>
        <w:t>-</w:t>
      </w:r>
      <w:r w:rsidR="0018340D" w:rsidRPr="00B838F6">
        <w:rPr>
          <w:highlight w:val="yellow"/>
        </w:rPr>
        <w:t>Usmeno provjeravanje provoditi</w:t>
      </w:r>
      <w:r w:rsidR="00477037" w:rsidRPr="00B838F6">
        <w:rPr>
          <w:highlight w:val="yellow"/>
        </w:rPr>
        <w:t xml:space="preserve"> će se</w:t>
      </w:r>
      <w:r w:rsidR="0018340D" w:rsidRPr="00B838F6">
        <w:rPr>
          <w:highlight w:val="yellow"/>
        </w:rPr>
        <w:t xml:space="preserve"> ne najavljeno</w:t>
      </w:r>
      <w:r w:rsidR="0018340D" w:rsidRPr="00477037">
        <w:t xml:space="preserve">. Prilikom usmenog ispitivanja učenik može biti ocijenjen u više </w:t>
      </w:r>
      <w:proofErr w:type="spellStart"/>
      <w:r w:rsidR="0018340D" w:rsidRPr="00477037">
        <w:t>ocjenskih</w:t>
      </w:r>
      <w:proofErr w:type="spellEnd"/>
      <w:r w:rsidR="0018340D" w:rsidRPr="00477037">
        <w:t xml:space="preserve"> eleme</w:t>
      </w:r>
      <w:r w:rsidR="00477037" w:rsidRPr="00477037">
        <w:t>nata</w:t>
      </w:r>
      <w:r w:rsidR="0018340D">
        <w:t xml:space="preserve">. </w:t>
      </w:r>
      <w:r w:rsidR="00477037">
        <w:t>Elementi ocjenjivanja su:</w:t>
      </w:r>
      <w:r>
        <w:t xml:space="preserve"> usvojenost znanja, geografske vještine i kartografska pismenost.</w:t>
      </w:r>
    </w:p>
    <w:p w14:paraId="324C4B91" w14:textId="77777777" w:rsidR="0018340D" w:rsidRDefault="0018340D" w:rsidP="0018340D">
      <w:pPr>
        <w:pStyle w:val="Tijeloteksta"/>
        <w:rPr>
          <w:sz w:val="39"/>
        </w:rPr>
      </w:pPr>
    </w:p>
    <w:p w14:paraId="33FBC91A" w14:textId="1E0731F9" w:rsidR="0018340D" w:rsidRDefault="00B838F6" w:rsidP="00B838F6">
      <w:pPr>
        <w:pStyle w:val="Tijeloteksta"/>
        <w:spacing w:line="360" w:lineRule="auto"/>
      </w:pPr>
      <w:r>
        <w:t>-</w:t>
      </w:r>
      <w:r w:rsidR="0018340D">
        <w:t xml:space="preserve">O pisanim provjerama učenici će biti obaviješteni </w:t>
      </w:r>
      <w:r w:rsidRPr="00B838F6">
        <w:rPr>
          <w:highlight w:val="yellow"/>
        </w:rPr>
        <w:t>najmanje mjesec dana prije ispita.</w:t>
      </w:r>
    </w:p>
    <w:p w14:paraId="59C2CC18" w14:textId="77777777" w:rsidR="00B838F6" w:rsidRDefault="00B838F6" w:rsidP="0018340D">
      <w:pPr>
        <w:pStyle w:val="Naslov3"/>
        <w:spacing w:before="157" w:line="360" w:lineRule="auto"/>
        <w:ind w:left="106" w:firstLine="708"/>
        <w:rPr>
          <w:u w:val="thick"/>
        </w:rPr>
      </w:pPr>
    </w:p>
    <w:p w14:paraId="14F694B7" w14:textId="211C9202" w:rsidR="0018340D" w:rsidRPr="00B838F6" w:rsidRDefault="0018340D" w:rsidP="0018340D">
      <w:pPr>
        <w:pStyle w:val="Naslov3"/>
        <w:spacing w:before="157" w:line="360" w:lineRule="auto"/>
        <w:ind w:left="106" w:firstLine="708"/>
        <w:rPr>
          <w:i w:val="0"/>
          <w:iCs/>
          <w:u w:val="none"/>
        </w:rPr>
      </w:pPr>
      <w:r w:rsidRPr="00B838F6">
        <w:rPr>
          <w:i w:val="0"/>
          <w:iCs/>
          <w:highlight w:val="yellow"/>
          <w:u w:val="none"/>
        </w:rPr>
        <w:t>Kod pisanih provjera pridržavati će se pravila da ispod 49% riješenosti se ne može dobiti pozitivna ocjena.</w:t>
      </w:r>
    </w:p>
    <w:p w14:paraId="601A0FAC" w14:textId="77777777" w:rsidR="00B838F6" w:rsidRDefault="00B838F6" w:rsidP="0018340D">
      <w:pPr>
        <w:pStyle w:val="Naslov3"/>
        <w:spacing w:before="157" w:line="360" w:lineRule="auto"/>
        <w:ind w:left="106" w:firstLine="708"/>
        <w:rPr>
          <w:u w:val="none"/>
        </w:rPr>
      </w:pPr>
    </w:p>
    <w:tbl>
      <w:tblPr>
        <w:tblStyle w:val="TableNormal"/>
        <w:tblW w:w="0" w:type="auto"/>
        <w:tblInd w:w="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08"/>
        <w:gridCol w:w="1333"/>
        <w:gridCol w:w="1311"/>
        <w:gridCol w:w="1379"/>
        <w:gridCol w:w="1446"/>
      </w:tblGrid>
      <w:tr w:rsidR="0018340D" w14:paraId="65056236" w14:textId="77777777" w:rsidTr="0018340D">
        <w:trPr>
          <w:trHeight w:val="421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B3F0FE" w14:textId="77777777" w:rsidR="0018340D" w:rsidRDefault="001834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7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hideMark/>
          </w:tcPr>
          <w:p w14:paraId="5C31292C" w14:textId="77777777" w:rsidR="0018340D" w:rsidRDefault="0018340D">
            <w:pPr>
              <w:pStyle w:val="TableParagraph"/>
              <w:spacing w:before="138" w:line="264" w:lineRule="exact"/>
              <w:ind w:left="1214" w:right="1204"/>
              <w:rPr>
                <w:sz w:val="24"/>
              </w:rPr>
            </w:pPr>
            <w:proofErr w:type="spellStart"/>
            <w:r>
              <w:rPr>
                <w:sz w:val="24"/>
              </w:rPr>
              <w:t>Intervali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bodova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pojedine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ocjene</w:t>
            </w:r>
            <w:proofErr w:type="spellEnd"/>
          </w:p>
        </w:tc>
      </w:tr>
      <w:tr w:rsidR="0018340D" w14:paraId="0EFA1608" w14:textId="77777777" w:rsidTr="0018340D">
        <w:trPr>
          <w:trHeight w:val="3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A959AAB" w14:textId="77777777" w:rsidR="0018340D" w:rsidRDefault="0018340D">
            <w:pPr>
              <w:pStyle w:val="TableParagraph"/>
              <w:spacing w:before="107"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ocjena</w:t>
            </w:r>
            <w:proofErr w:type="spellEnd"/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5EEB" w14:textId="77777777" w:rsidR="0018340D" w:rsidRDefault="0018340D">
            <w:pPr>
              <w:pStyle w:val="TableParagraph"/>
              <w:spacing w:before="107" w:line="264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648A" w14:textId="77777777" w:rsidR="0018340D" w:rsidRDefault="0018340D">
            <w:pPr>
              <w:pStyle w:val="TableParagraph"/>
              <w:spacing w:before="107" w:line="264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F60C" w14:textId="77777777" w:rsidR="0018340D" w:rsidRDefault="0018340D">
            <w:pPr>
              <w:pStyle w:val="TableParagraph"/>
              <w:spacing w:before="107"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041F" w14:textId="77777777" w:rsidR="0018340D" w:rsidRDefault="0018340D">
            <w:pPr>
              <w:pStyle w:val="TableParagraph"/>
              <w:spacing w:before="107"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D50A54" w14:textId="77777777" w:rsidR="0018340D" w:rsidRDefault="0018340D">
            <w:pPr>
              <w:pStyle w:val="TableParagraph"/>
              <w:spacing w:before="107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340D" w14:paraId="5E9DDD1A" w14:textId="77777777" w:rsidTr="0018340D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hideMark/>
          </w:tcPr>
          <w:p w14:paraId="2B2BD865" w14:textId="77777777" w:rsidR="0018340D" w:rsidRDefault="0018340D">
            <w:pPr>
              <w:pStyle w:val="TableParagraph"/>
              <w:spacing w:before="104" w:line="26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raspon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C1969F7" w14:textId="77777777" w:rsidR="0018340D" w:rsidRDefault="0018340D">
            <w:pPr>
              <w:pStyle w:val="TableParagraph"/>
              <w:spacing w:before="104" w:line="266" w:lineRule="exact"/>
              <w:ind w:left="239" w:right="219"/>
              <w:rPr>
                <w:sz w:val="24"/>
              </w:rPr>
            </w:pPr>
            <w:r>
              <w:rPr>
                <w:sz w:val="24"/>
              </w:rPr>
              <w:t>do 49 %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030951" w14:textId="77777777" w:rsidR="0018340D" w:rsidRDefault="0018340D">
            <w:pPr>
              <w:pStyle w:val="TableParagraph"/>
              <w:spacing w:before="104" w:line="266" w:lineRule="exact"/>
              <w:ind w:left="179" w:right="164"/>
              <w:rPr>
                <w:sz w:val="24"/>
              </w:rPr>
            </w:pPr>
            <w:r>
              <w:rPr>
                <w:sz w:val="24"/>
              </w:rPr>
              <w:t>50 - 59 %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D892112" w14:textId="77777777" w:rsidR="0018340D" w:rsidRDefault="0018340D">
            <w:pPr>
              <w:pStyle w:val="TableParagraph"/>
              <w:spacing w:before="104" w:line="266" w:lineRule="exact"/>
              <w:ind w:left="197" w:right="183"/>
              <w:rPr>
                <w:sz w:val="24"/>
              </w:rPr>
            </w:pPr>
            <w:r>
              <w:rPr>
                <w:sz w:val="24"/>
              </w:rPr>
              <w:t>60 - 74%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0C695AA" w14:textId="77777777" w:rsidR="0018340D" w:rsidRDefault="0018340D">
            <w:pPr>
              <w:pStyle w:val="TableParagraph"/>
              <w:spacing w:before="104" w:line="266" w:lineRule="exact"/>
              <w:ind w:left="204" w:right="184"/>
              <w:rPr>
                <w:sz w:val="24"/>
              </w:rPr>
            </w:pPr>
            <w:r>
              <w:rPr>
                <w:sz w:val="24"/>
              </w:rPr>
              <w:t>75 - 89 %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88AB3" w14:textId="77777777" w:rsidR="0018340D" w:rsidRDefault="0018340D">
            <w:pPr>
              <w:pStyle w:val="TableParagraph"/>
              <w:spacing w:before="104" w:line="266" w:lineRule="exact"/>
              <w:ind w:left="203" w:right="188"/>
              <w:rPr>
                <w:sz w:val="24"/>
              </w:rPr>
            </w:pPr>
            <w:r>
              <w:rPr>
                <w:sz w:val="24"/>
              </w:rPr>
              <w:t>90 - 100%</w:t>
            </w:r>
          </w:p>
        </w:tc>
      </w:tr>
    </w:tbl>
    <w:p w14:paraId="693813D2" w14:textId="77777777" w:rsidR="0018340D" w:rsidRDefault="0018340D" w:rsidP="0018340D">
      <w:pPr>
        <w:pStyle w:val="Tijeloteksta"/>
        <w:spacing w:before="1"/>
        <w:rPr>
          <w:b/>
          <w:i/>
          <w:sz w:val="38"/>
        </w:rPr>
      </w:pPr>
    </w:p>
    <w:p w14:paraId="16AF25B9" w14:textId="77777777" w:rsidR="00B838F6" w:rsidRDefault="00B838F6" w:rsidP="0018340D">
      <w:pPr>
        <w:pStyle w:val="Tijeloteksta"/>
        <w:spacing w:line="360" w:lineRule="auto"/>
        <w:ind w:left="106" w:firstLine="708"/>
      </w:pPr>
    </w:p>
    <w:p w14:paraId="275D5647" w14:textId="62D8151F" w:rsidR="0018340D" w:rsidRPr="00B838F6" w:rsidRDefault="0018340D" w:rsidP="0018340D">
      <w:pPr>
        <w:pStyle w:val="Tijeloteksta"/>
        <w:spacing w:line="360" w:lineRule="auto"/>
        <w:ind w:left="106" w:firstLine="708"/>
      </w:pPr>
      <w:r w:rsidRPr="00B838F6">
        <w:t>Iz ispita se mogu dobiti dvije ocjene ukoliko ispit sadrži slijepu kartu i kartografske prikaze s zadatcima koji se posebno vrednuju i ocjenjuju.</w:t>
      </w:r>
    </w:p>
    <w:p w14:paraId="42C3A65A" w14:textId="77777777" w:rsidR="0018340D" w:rsidRDefault="0018340D" w:rsidP="0018340D">
      <w:pPr>
        <w:pStyle w:val="Tijeloteksta"/>
        <w:spacing w:before="1"/>
        <w:rPr>
          <w:sz w:val="39"/>
        </w:rPr>
      </w:pPr>
    </w:p>
    <w:p w14:paraId="340EF917" w14:textId="77777777" w:rsidR="00B838F6" w:rsidRDefault="00B838F6" w:rsidP="00477037">
      <w:pPr>
        <w:pStyle w:val="Tijeloteksta"/>
        <w:spacing w:before="4" w:line="360" w:lineRule="auto"/>
        <w:ind w:right="108"/>
        <w:jc w:val="both"/>
      </w:pPr>
    </w:p>
    <w:p w14:paraId="24737C2E" w14:textId="285F7F6B" w:rsidR="0018340D" w:rsidRDefault="0018340D" w:rsidP="00477037">
      <w:pPr>
        <w:pStyle w:val="Tijeloteksta"/>
        <w:spacing w:before="4" w:line="360" w:lineRule="auto"/>
        <w:ind w:right="108"/>
        <w:jc w:val="both"/>
      </w:pPr>
      <w:r>
        <w:t>Kartografska pismenost će se razvijati čitanjem i razumijevanjem geografske karte, orijentacijom u prostor</w:t>
      </w:r>
      <w:r w:rsidR="00B838F6">
        <w:t xml:space="preserve"> i sl.</w:t>
      </w:r>
      <w:r>
        <w:t xml:space="preserve"> Geografske vještine će se vrjednovati crtanjem i analiza dijagrama, </w:t>
      </w:r>
      <w:proofErr w:type="spellStart"/>
      <w:r>
        <w:t>klimadijagrama</w:t>
      </w:r>
      <w:proofErr w:type="spellEnd"/>
      <w:r>
        <w:t xml:space="preserve">, </w:t>
      </w:r>
      <w:proofErr w:type="spellStart"/>
      <w:r>
        <w:t>kartograma</w:t>
      </w:r>
      <w:proofErr w:type="spellEnd"/>
      <w:r>
        <w:t>, uporaba GPS uređaja, kartiranje, skiciranje, anketiranje, snimanje, izrada plakata, referati, prezentacije, snalaženje (orijentacija) u prostoru (terenska nastava)</w:t>
      </w:r>
      <w:r w:rsidR="00477037">
        <w:t>.</w:t>
      </w:r>
    </w:p>
    <w:p w14:paraId="7D6FBF28" w14:textId="77777777" w:rsidR="0018340D" w:rsidRDefault="0018340D" w:rsidP="0018340D">
      <w:pPr>
        <w:pStyle w:val="Tijeloteksta"/>
        <w:rPr>
          <w:sz w:val="20"/>
        </w:rPr>
      </w:pPr>
    </w:p>
    <w:p w14:paraId="4305688D" w14:textId="77777777" w:rsidR="0018340D" w:rsidRDefault="0018340D" w:rsidP="0018340D">
      <w:pPr>
        <w:pStyle w:val="Tijeloteksta"/>
        <w:rPr>
          <w:sz w:val="20"/>
        </w:rPr>
      </w:pPr>
    </w:p>
    <w:p w14:paraId="4188CF5A" w14:textId="77777777" w:rsidR="0018340D" w:rsidRDefault="0018340D" w:rsidP="0018340D">
      <w:pPr>
        <w:pStyle w:val="Tijeloteksta"/>
        <w:rPr>
          <w:sz w:val="20"/>
        </w:rPr>
      </w:pPr>
    </w:p>
    <w:p w14:paraId="38877947" w14:textId="77777777" w:rsidR="0018340D" w:rsidRDefault="0018340D" w:rsidP="0018340D">
      <w:pPr>
        <w:pStyle w:val="Tijeloteksta"/>
        <w:rPr>
          <w:sz w:val="20"/>
        </w:rPr>
      </w:pPr>
    </w:p>
    <w:p w14:paraId="40445A81" w14:textId="77777777" w:rsidR="0018340D" w:rsidRDefault="0018340D" w:rsidP="0018340D">
      <w:pPr>
        <w:pStyle w:val="Tijeloteksta"/>
        <w:rPr>
          <w:sz w:val="20"/>
        </w:rPr>
      </w:pPr>
    </w:p>
    <w:p w14:paraId="1950EC2B" w14:textId="77777777" w:rsidR="0018340D" w:rsidRDefault="0018340D" w:rsidP="0018340D">
      <w:pPr>
        <w:pStyle w:val="Tijeloteksta"/>
        <w:rPr>
          <w:sz w:val="20"/>
        </w:rPr>
      </w:pPr>
    </w:p>
    <w:p w14:paraId="5080F746" w14:textId="77777777" w:rsidR="0018340D" w:rsidRDefault="0018340D" w:rsidP="0018340D">
      <w:pPr>
        <w:pStyle w:val="Tijeloteksta"/>
        <w:rPr>
          <w:sz w:val="20"/>
        </w:rPr>
      </w:pPr>
    </w:p>
    <w:p w14:paraId="7E9B2778" w14:textId="77777777" w:rsidR="0018340D" w:rsidRDefault="0018340D" w:rsidP="0018340D">
      <w:pPr>
        <w:pStyle w:val="Tijeloteksta"/>
        <w:rPr>
          <w:sz w:val="20"/>
        </w:rPr>
      </w:pPr>
    </w:p>
    <w:p w14:paraId="21462E24" w14:textId="77777777" w:rsidR="0018340D" w:rsidRDefault="0018340D" w:rsidP="0018340D">
      <w:pPr>
        <w:pStyle w:val="Tijeloteksta"/>
        <w:rPr>
          <w:sz w:val="20"/>
        </w:rPr>
      </w:pPr>
    </w:p>
    <w:p w14:paraId="1C64E52F" w14:textId="77777777" w:rsidR="0018340D" w:rsidRDefault="0018340D" w:rsidP="0018340D">
      <w:pPr>
        <w:pStyle w:val="Tijeloteksta"/>
        <w:rPr>
          <w:sz w:val="20"/>
        </w:rPr>
      </w:pPr>
    </w:p>
    <w:p w14:paraId="65B90833" w14:textId="77777777" w:rsidR="0018340D" w:rsidRDefault="0018340D" w:rsidP="0018340D">
      <w:pPr>
        <w:pStyle w:val="Tijeloteksta"/>
        <w:rPr>
          <w:sz w:val="20"/>
        </w:rPr>
      </w:pPr>
    </w:p>
    <w:p w14:paraId="067C7B5A" w14:textId="77777777" w:rsidR="0018340D" w:rsidRDefault="0018340D" w:rsidP="0018340D">
      <w:pPr>
        <w:pStyle w:val="Tijeloteksta"/>
        <w:rPr>
          <w:sz w:val="20"/>
        </w:rPr>
      </w:pPr>
    </w:p>
    <w:p w14:paraId="7094D19B" w14:textId="77777777" w:rsidR="0018340D" w:rsidRDefault="0018340D" w:rsidP="0018340D">
      <w:pPr>
        <w:pStyle w:val="Tijeloteksta"/>
        <w:rPr>
          <w:sz w:val="20"/>
        </w:rPr>
      </w:pPr>
    </w:p>
    <w:p w14:paraId="183A2411" w14:textId="77777777" w:rsidR="0018340D" w:rsidRDefault="0018340D" w:rsidP="0018340D">
      <w:pPr>
        <w:pStyle w:val="Tijeloteksta"/>
        <w:rPr>
          <w:sz w:val="20"/>
        </w:rPr>
      </w:pPr>
    </w:p>
    <w:p w14:paraId="0986644A" w14:textId="77777777" w:rsidR="0018340D" w:rsidRDefault="0018340D" w:rsidP="0018340D">
      <w:pPr>
        <w:pStyle w:val="Tijeloteksta"/>
        <w:rPr>
          <w:sz w:val="20"/>
        </w:rPr>
      </w:pPr>
    </w:p>
    <w:p w14:paraId="03C222A2" w14:textId="77777777" w:rsidR="0018340D" w:rsidRDefault="0018340D" w:rsidP="0018340D">
      <w:pPr>
        <w:pStyle w:val="Tijeloteksta"/>
        <w:rPr>
          <w:sz w:val="20"/>
        </w:rPr>
      </w:pPr>
    </w:p>
    <w:p w14:paraId="49B759B9" w14:textId="77777777" w:rsidR="0018340D" w:rsidRDefault="0018340D" w:rsidP="0018340D">
      <w:pPr>
        <w:pStyle w:val="Tijeloteksta"/>
        <w:rPr>
          <w:sz w:val="20"/>
        </w:rPr>
      </w:pPr>
    </w:p>
    <w:p w14:paraId="19F9E2E1" w14:textId="77777777" w:rsidR="0018340D" w:rsidRDefault="0018340D" w:rsidP="0018340D">
      <w:pPr>
        <w:pStyle w:val="Tijeloteksta"/>
        <w:rPr>
          <w:sz w:val="20"/>
        </w:rPr>
      </w:pPr>
    </w:p>
    <w:p w14:paraId="22818EF5" w14:textId="711C37A2" w:rsidR="0018340D" w:rsidRDefault="0018340D" w:rsidP="0018340D">
      <w:pPr>
        <w:pStyle w:val="Tijeloteksta"/>
        <w:rPr>
          <w:sz w:val="20"/>
        </w:rPr>
      </w:pPr>
    </w:p>
    <w:p w14:paraId="628F47BF" w14:textId="2DC05B01" w:rsidR="00477037" w:rsidRDefault="00477037" w:rsidP="0018340D">
      <w:pPr>
        <w:pStyle w:val="Tijeloteksta"/>
        <w:rPr>
          <w:sz w:val="20"/>
        </w:rPr>
      </w:pPr>
    </w:p>
    <w:p w14:paraId="47700F6D" w14:textId="310CAF2D" w:rsidR="00477037" w:rsidRDefault="00477037" w:rsidP="0018340D">
      <w:pPr>
        <w:pStyle w:val="Tijeloteksta"/>
        <w:rPr>
          <w:sz w:val="20"/>
        </w:rPr>
      </w:pPr>
    </w:p>
    <w:p w14:paraId="4EA91E60" w14:textId="48FF1839" w:rsidR="00477037" w:rsidRDefault="00477037" w:rsidP="0018340D">
      <w:pPr>
        <w:pStyle w:val="Tijeloteksta"/>
        <w:rPr>
          <w:sz w:val="20"/>
        </w:rPr>
      </w:pPr>
    </w:p>
    <w:p w14:paraId="3722C58E" w14:textId="4C0198B9" w:rsidR="00477037" w:rsidRDefault="00477037" w:rsidP="0018340D">
      <w:pPr>
        <w:pStyle w:val="Tijeloteksta"/>
        <w:rPr>
          <w:sz w:val="20"/>
        </w:rPr>
      </w:pPr>
    </w:p>
    <w:p w14:paraId="744CDDA0" w14:textId="77777777" w:rsidR="00477037" w:rsidRDefault="00477037" w:rsidP="0018340D">
      <w:pPr>
        <w:pStyle w:val="Tijeloteksta"/>
        <w:rPr>
          <w:sz w:val="20"/>
        </w:rPr>
      </w:pPr>
    </w:p>
    <w:p w14:paraId="5F560FD7" w14:textId="77777777" w:rsidR="0018340D" w:rsidRDefault="0018340D" w:rsidP="0018340D">
      <w:pPr>
        <w:pStyle w:val="Tijeloteksta"/>
        <w:rPr>
          <w:sz w:val="20"/>
        </w:rPr>
      </w:pPr>
    </w:p>
    <w:p w14:paraId="03AA85D9" w14:textId="77777777" w:rsidR="0018340D" w:rsidRPr="00B838F6" w:rsidRDefault="0018340D" w:rsidP="00B838F6">
      <w:pPr>
        <w:pStyle w:val="Naslov2"/>
        <w:tabs>
          <w:tab w:val="left" w:pos="3161"/>
          <w:tab w:val="left" w:pos="4634"/>
        </w:tabs>
        <w:spacing w:before="214"/>
        <w:ind w:left="1026"/>
        <w:jc w:val="center"/>
        <w:rPr>
          <w:sz w:val="40"/>
          <w:szCs w:val="40"/>
          <w:u w:val="none"/>
        </w:rPr>
      </w:pP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>K R I T E R I</w:t>
      </w:r>
      <w:r w:rsidRPr="00B838F6">
        <w:rPr>
          <w:color w:val="800000"/>
          <w:spacing w:val="-7"/>
          <w:sz w:val="40"/>
          <w:szCs w:val="40"/>
          <w:highlight w:val="yellow"/>
          <w:u w:val="thick" w:color="800000"/>
          <w:shd w:val="clear" w:color="auto" w:fill="808000"/>
        </w:rPr>
        <w:t xml:space="preserve"> 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>J</w:t>
      </w:r>
      <w:r w:rsidRPr="00B838F6">
        <w:rPr>
          <w:color w:val="800000"/>
          <w:spacing w:val="1"/>
          <w:sz w:val="40"/>
          <w:szCs w:val="40"/>
          <w:highlight w:val="yellow"/>
          <w:u w:val="thick" w:color="800000"/>
          <w:shd w:val="clear" w:color="auto" w:fill="808000"/>
        </w:rPr>
        <w:t xml:space="preserve"> 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>I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ab/>
        <w:t>P R E</w:t>
      </w:r>
      <w:r w:rsidRPr="00B838F6">
        <w:rPr>
          <w:color w:val="800000"/>
          <w:spacing w:val="-1"/>
          <w:sz w:val="40"/>
          <w:szCs w:val="40"/>
          <w:highlight w:val="yellow"/>
          <w:u w:val="thick" w:color="800000"/>
          <w:shd w:val="clear" w:color="auto" w:fill="808000"/>
        </w:rPr>
        <w:t xml:space="preserve"> 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>M</w:t>
      </w:r>
      <w:r w:rsidRPr="00B838F6">
        <w:rPr>
          <w:color w:val="800000"/>
          <w:spacing w:val="-2"/>
          <w:sz w:val="40"/>
          <w:szCs w:val="40"/>
          <w:highlight w:val="yellow"/>
          <w:u w:val="thick" w:color="800000"/>
          <w:shd w:val="clear" w:color="auto" w:fill="808000"/>
        </w:rPr>
        <w:t xml:space="preserve"> 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>A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ab/>
        <w:t>E L E M E N T I M A O C J E N J I V A N J</w:t>
      </w:r>
      <w:r w:rsidRPr="00B838F6">
        <w:rPr>
          <w:color w:val="800000"/>
          <w:spacing w:val="-10"/>
          <w:sz w:val="40"/>
          <w:szCs w:val="40"/>
          <w:highlight w:val="yellow"/>
          <w:u w:val="thick" w:color="800000"/>
          <w:shd w:val="clear" w:color="auto" w:fill="808000"/>
        </w:rPr>
        <w:t xml:space="preserve"> </w:t>
      </w:r>
      <w:r w:rsidRPr="00B838F6">
        <w:rPr>
          <w:color w:val="800000"/>
          <w:sz w:val="40"/>
          <w:szCs w:val="40"/>
          <w:highlight w:val="yellow"/>
          <w:u w:val="thick" w:color="800000"/>
          <w:shd w:val="clear" w:color="auto" w:fill="808000"/>
        </w:rPr>
        <w:t>A</w:t>
      </w:r>
    </w:p>
    <w:p w14:paraId="3FDD8809" w14:textId="77777777" w:rsidR="0018340D" w:rsidRDefault="0018340D" w:rsidP="0018340D">
      <w:pPr>
        <w:pStyle w:val="Tijeloteksta"/>
        <w:rPr>
          <w:b/>
          <w:sz w:val="20"/>
        </w:rPr>
      </w:pPr>
    </w:p>
    <w:p w14:paraId="30B88F92" w14:textId="77777777" w:rsidR="0018340D" w:rsidRPr="00B838F6" w:rsidRDefault="0018340D" w:rsidP="00B838F6">
      <w:pPr>
        <w:pStyle w:val="Tijeloteksta"/>
        <w:spacing w:before="5"/>
        <w:jc w:val="center"/>
        <w:rPr>
          <w:b/>
          <w:sz w:val="36"/>
          <w:szCs w:val="36"/>
        </w:rPr>
      </w:pPr>
    </w:p>
    <w:p w14:paraId="1BBF388E" w14:textId="77777777" w:rsidR="00B838F6" w:rsidRDefault="00B838F6" w:rsidP="00B838F6">
      <w:pPr>
        <w:spacing w:before="89"/>
        <w:ind w:left="106"/>
        <w:jc w:val="center"/>
        <w:rPr>
          <w:b/>
          <w:sz w:val="36"/>
          <w:szCs w:val="36"/>
          <w:u w:val="thick"/>
          <w:shd w:val="clear" w:color="auto" w:fill="C0C0C0"/>
        </w:rPr>
      </w:pPr>
    </w:p>
    <w:p w14:paraId="41BF407B" w14:textId="77777777" w:rsidR="00B838F6" w:rsidRDefault="00B838F6" w:rsidP="00B838F6">
      <w:pPr>
        <w:spacing w:before="89"/>
        <w:ind w:left="106"/>
        <w:jc w:val="center"/>
        <w:rPr>
          <w:b/>
          <w:sz w:val="36"/>
          <w:szCs w:val="36"/>
          <w:u w:val="thick"/>
          <w:shd w:val="clear" w:color="auto" w:fill="C0C0C0"/>
        </w:rPr>
      </w:pPr>
    </w:p>
    <w:p w14:paraId="3368A6C3" w14:textId="11E96473" w:rsidR="0018340D" w:rsidRPr="00B838F6" w:rsidRDefault="0018340D" w:rsidP="00B838F6">
      <w:pPr>
        <w:spacing w:before="89"/>
        <w:ind w:left="106"/>
        <w:jc w:val="center"/>
        <w:rPr>
          <w:b/>
          <w:sz w:val="36"/>
          <w:szCs w:val="36"/>
        </w:rPr>
      </w:pPr>
      <w:r w:rsidRPr="00B838F6">
        <w:rPr>
          <w:b/>
          <w:sz w:val="36"/>
          <w:szCs w:val="36"/>
          <w:u w:val="thick"/>
          <w:shd w:val="clear" w:color="auto" w:fill="C0C0C0"/>
        </w:rPr>
        <w:t>USVOJENOST ZNANJA</w:t>
      </w:r>
    </w:p>
    <w:p w14:paraId="50D24EB2" w14:textId="77777777" w:rsidR="0018340D" w:rsidRDefault="0018340D" w:rsidP="0018340D">
      <w:pPr>
        <w:pStyle w:val="Tijeloteksta"/>
        <w:rPr>
          <w:b/>
          <w:sz w:val="13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381"/>
      </w:tblGrid>
      <w:tr w:rsidR="0018340D" w14:paraId="05AFDE57" w14:textId="77777777" w:rsidTr="0018340D">
        <w:trPr>
          <w:trHeight w:val="4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E3EC" w14:textId="77777777" w:rsidR="0018340D" w:rsidRDefault="0018340D">
            <w:pPr>
              <w:pStyle w:val="TableParagraph"/>
              <w:spacing w:line="298" w:lineRule="exact"/>
              <w:ind w:left="266" w:right="261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Ocjena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A5BB" w14:textId="77777777" w:rsidR="0018340D" w:rsidRDefault="0018340D">
            <w:pPr>
              <w:pStyle w:val="TableParagraph"/>
              <w:spacing w:line="298" w:lineRule="exact"/>
              <w:ind w:left="2583" w:right="2573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Kriterij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vrednovanja</w:t>
            </w:r>
            <w:proofErr w:type="spellEnd"/>
          </w:p>
        </w:tc>
      </w:tr>
      <w:tr w:rsidR="0018340D" w14:paraId="3D55B023" w14:textId="77777777" w:rsidTr="0018340D">
        <w:trPr>
          <w:trHeight w:val="5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5632" w14:textId="77777777" w:rsidR="0018340D" w:rsidRDefault="0018340D">
            <w:pPr>
              <w:pStyle w:val="TableParagraph"/>
              <w:spacing w:line="291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Nedovoljan</w:t>
            </w:r>
            <w:proofErr w:type="spellEnd"/>
            <w:r>
              <w:rPr>
                <w:sz w:val="26"/>
              </w:rPr>
              <w:t xml:space="preserve"> (1)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848C" w14:textId="77777777" w:rsidR="0018340D" w:rsidRDefault="0018340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 xml:space="preserve">Ne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nastavne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3"/>
                <w:sz w:val="26"/>
              </w:rPr>
              <w:t xml:space="preserve">ne </w:t>
            </w:r>
            <w:proofErr w:type="spellStart"/>
            <w:r>
              <w:rPr>
                <w:sz w:val="26"/>
              </w:rPr>
              <w:t>primjenjuje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geografska</w:t>
            </w:r>
            <w:proofErr w:type="spellEnd"/>
            <w:r>
              <w:rPr>
                <w:spacing w:val="5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znanja</w:t>
            </w:r>
            <w:proofErr w:type="spellEnd"/>
            <w:r>
              <w:rPr>
                <w:sz w:val="26"/>
              </w:rPr>
              <w:t>.</w:t>
            </w:r>
          </w:p>
          <w:p w14:paraId="7DDDB42A" w14:textId="77777777" w:rsidR="0018340D" w:rsidRDefault="0018340D">
            <w:pPr>
              <w:pStyle w:val="TableParagraph"/>
              <w:spacing w:before="1"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 xml:space="preserve">Ne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smisao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pojmova</w:t>
            </w:r>
            <w:proofErr w:type="spellEnd"/>
            <w:r>
              <w:rPr>
                <w:sz w:val="26"/>
              </w:rPr>
              <w:t xml:space="preserve">. Ne </w:t>
            </w:r>
            <w:proofErr w:type="spellStart"/>
            <w:r>
              <w:rPr>
                <w:sz w:val="26"/>
              </w:rPr>
              <w:t>zna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iskoristiti</w:t>
            </w:r>
            <w:proofErr w:type="spellEnd"/>
          </w:p>
        </w:tc>
      </w:tr>
      <w:tr w:rsidR="0018340D" w14:paraId="22489A5B" w14:textId="77777777" w:rsidTr="0018340D">
        <w:trPr>
          <w:trHeight w:val="14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F261" w14:textId="77777777" w:rsidR="0018340D" w:rsidRDefault="0018340D">
            <w:pPr>
              <w:pStyle w:val="TableParagraph"/>
              <w:spacing w:line="294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Dovoljan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(2)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2789" w14:textId="77777777" w:rsidR="0018340D" w:rsidRDefault="0018340D">
            <w:pPr>
              <w:pStyle w:val="TableParagraph"/>
              <w:ind w:left="180" w:right="9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Djelomično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površno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odgovara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postavljena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pitanja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. Ne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potpunosti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nastavne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otežano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primjenjuje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stečena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znanja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Potrebna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velika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koja</w:t>
            </w:r>
            <w:proofErr w:type="spellEnd"/>
            <w:r>
              <w:rPr>
                <w:sz w:val="26"/>
              </w:rPr>
              <w:t xml:space="preserve"> se </w:t>
            </w:r>
            <w:proofErr w:type="spellStart"/>
            <w:r>
              <w:rPr>
                <w:sz w:val="26"/>
              </w:rPr>
              <w:t>očituje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većem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broju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potpitanja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usmjeravanja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prema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točnom</w:t>
            </w:r>
            <w:proofErr w:type="spellEnd"/>
          </w:p>
          <w:p w14:paraId="3DDEAABB" w14:textId="77777777" w:rsidR="0018340D" w:rsidRDefault="0018340D">
            <w:pPr>
              <w:pStyle w:val="TableParagraph"/>
              <w:spacing w:line="285" w:lineRule="exact"/>
              <w:ind w:left="18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odgovoru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7243C1D0" w14:textId="77777777" w:rsidTr="0018340D">
        <w:trPr>
          <w:trHeight w:val="11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6767" w14:textId="77777777" w:rsidR="0018340D" w:rsidRDefault="0018340D">
            <w:pPr>
              <w:pStyle w:val="TableParagraph"/>
              <w:spacing w:line="294" w:lineRule="exact"/>
              <w:ind w:left="266" w:right="258"/>
              <w:rPr>
                <w:sz w:val="26"/>
              </w:rPr>
            </w:pP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z w:val="26"/>
              </w:rPr>
              <w:t xml:space="preserve"> (3)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CC29" w14:textId="77777777" w:rsidR="0018340D" w:rsidRDefault="0018340D">
            <w:pPr>
              <w:pStyle w:val="TableParagraph"/>
              <w:ind w:right="10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Uglavnom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odgovara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postavljena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pitanja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Uglavnom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nastavne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djelomično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primjenjuje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stečena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znanja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Pokazuje</w:t>
            </w:r>
            <w:proofErr w:type="spellEnd"/>
            <w:r>
              <w:rPr>
                <w:sz w:val="26"/>
              </w:rPr>
              <w:t xml:space="preserve"> dobro </w:t>
            </w:r>
            <w:proofErr w:type="spellStart"/>
            <w:r>
              <w:rPr>
                <w:sz w:val="26"/>
              </w:rPr>
              <w:t>znanje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gradivo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ali</w:t>
            </w:r>
            <w:proofErr w:type="spellEnd"/>
            <w:r>
              <w:rPr>
                <w:sz w:val="26"/>
              </w:rPr>
              <w:t xml:space="preserve"> bez</w:t>
            </w:r>
          </w:p>
          <w:p w14:paraId="17AA1065" w14:textId="77777777" w:rsidR="0018340D" w:rsidRDefault="0018340D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pojedinosti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Primjetne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nepotpunosti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znanju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00671DDC" w14:textId="77777777" w:rsidTr="0018340D">
        <w:trPr>
          <w:trHeight w:val="11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4193" w14:textId="77777777" w:rsidR="0018340D" w:rsidRDefault="0018340D">
            <w:pPr>
              <w:pStyle w:val="TableParagraph"/>
              <w:spacing w:line="291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Vrlo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(4)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655E" w14:textId="77777777" w:rsidR="0018340D" w:rsidRDefault="0018340D">
            <w:pPr>
              <w:pStyle w:val="TableParagraph"/>
              <w:ind w:right="102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Sporije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logično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uglavnom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argumentirano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odgovara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postavljena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pitanja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eventualno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postavljanje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potpitanja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nastavne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uspješno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primjenjuje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stečena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znanja</w:t>
            </w:r>
            <w:proofErr w:type="spellEnd"/>
          </w:p>
          <w:p w14:paraId="25C48D22" w14:textId="77777777" w:rsidR="0018340D" w:rsidRDefault="0018340D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Gotovo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treba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73E0B83D" w14:textId="77777777" w:rsidTr="0018340D">
        <w:trPr>
          <w:trHeight w:val="11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1F7F" w14:textId="77777777" w:rsidR="0018340D" w:rsidRDefault="0018340D">
            <w:pPr>
              <w:pStyle w:val="TableParagraph"/>
              <w:spacing w:line="291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Odličan</w:t>
            </w:r>
            <w:proofErr w:type="spellEnd"/>
            <w:r>
              <w:rPr>
                <w:sz w:val="26"/>
              </w:rPr>
              <w:t xml:space="preserve"> (5)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02CF" w14:textId="77777777" w:rsidR="0018340D" w:rsidRDefault="0018340D">
            <w:pPr>
              <w:pStyle w:val="TableParagraph"/>
              <w:ind w:left="18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opširno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logično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argumentirano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odgovara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postavljena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pitanja</w:t>
            </w:r>
            <w:proofErr w:type="spellEnd"/>
            <w:r>
              <w:rPr>
                <w:sz w:val="26"/>
              </w:rPr>
              <w:t xml:space="preserve">. U </w:t>
            </w:r>
            <w:proofErr w:type="spellStart"/>
            <w:r>
              <w:rPr>
                <w:sz w:val="26"/>
              </w:rPr>
              <w:t>potpunosti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nastavne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proširuje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ih</w:t>
            </w:r>
            <w:proofErr w:type="spellEnd"/>
          </w:p>
          <w:p w14:paraId="0C42A5D6" w14:textId="77777777" w:rsidR="0018340D" w:rsidRDefault="0018340D">
            <w:pPr>
              <w:pStyle w:val="TableParagraph"/>
              <w:spacing w:line="298" w:lineRule="exact"/>
              <w:ind w:left="18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vlastitim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iskustvom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Učenik</w:t>
            </w:r>
            <w:proofErr w:type="spellEnd"/>
            <w:r>
              <w:rPr>
                <w:sz w:val="26"/>
              </w:rPr>
              <w:t xml:space="preserve"> se </w:t>
            </w:r>
            <w:proofErr w:type="spellStart"/>
            <w:r>
              <w:rPr>
                <w:sz w:val="26"/>
              </w:rPr>
              <w:t>ističe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originalnošću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interpretira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14:paraId="0F08F087" w14:textId="77777777" w:rsidR="0018340D" w:rsidRDefault="0018340D" w:rsidP="0018340D">
      <w:pPr>
        <w:widowControl/>
        <w:autoSpaceDE/>
        <w:autoSpaceDN/>
        <w:rPr>
          <w:sz w:val="26"/>
        </w:rPr>
        <w:sectPr w:rsidR="0018340D">
          <w:pgSz w:w="11910" w:h="16840"/>
          <w:pgMar w:top="440" w:right="460" w:bottom="960" w:left="460" w:header="0" w:footer="699" w:gutter="0"/>
          <w:cols w:space="720"/>
        </w:sectPr>
      </w:pPr>
    </w:p>
    <w:p w14:paraId="650021F7" w14:textId="77777777" w:rsidR="0018340D" w:rsidRDefault="0018340D" w:rsidP="0018340D">
      <w:pPr>
        <w:pStyle w:val="Tijeloteksta"/>
        <w:spacing w:before="1"/>
        <w:rPr>
          <w:b/>
          <w:sz w:val="17"/>
        </w:rPr>
      </w:pPr>
    </w:p>
    <w:p w14:paraId="5123E00A" w14:textId="08803E33" w:rsidR="0018340D" w:rsidRDefault="00B838F6" w:rsidP="00B838F6">
      <w:pPr>
        <w:spacing w:before="89"/>
        <w:ind w:left="106"/>
        <w:jc w:val="center"/>
        <w:rPr>
          <w:b/>
          <w:sz w:val="26"/>
        </w:rPr>
      </w:pPr>
      <w:r>
        <w:rPr>
          <w:b/>
          <w:sz w:val="26"/>
          <w:u w:val="thick"/>
          <w:shd w:val="clear" w:color="auto" w:fill="C0C0C0"/>
        </w:rPr>
        <w:t>GEOGRAFSKE VJEŠTINE</w:t>
      </w:r>
    </w:p>
    <w:p w14:paraId="6856BB45" w14:textId="77777777" w:rsidR="0018340D" w:rsidRDefault="0018340D" w:rsidP="0018340D">
      <w:pPr>
        <w:pStyle w:val="Tijeloteksta"/>
        <w:spacing w:after="1"/>
        <w:rPr>
          <w:b/>
          <w:sz w:val="13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381"/>
      </w:tblGrid>
      <w:tr w:rsidR="0018340D" w14:paraId="7AA7E7D4" w14:textId="77777777" w:rsidTr="0018340D">
        <w:trPr>
          <w:trHeight w:val="4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2586" w14:textId="77777777" w:rsidR="0018340D" w:rsidRDefault="0018340D">
            <w:pPr>
              <w:pStyle w:val="TableParagraph"/>
              <w:spacing w:line="298" w:lineRule="exact"/>
              <w:ind w:left="266" w:right="261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Ocjena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6F41" w14:textId="77777777" w:rsidR="0018340D" w:rsidRDefault="0018340D">
            <w:pPr>
              <w:pStyle w:val="TableParagraph"/>
              <w:spacing w:line="298" w:lineRule="exact"/>
              <w:ind w:left="2583" w:right="2573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Kriterij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vrednovanja</w:t>
            </w:r>
            <w:proofErr w:type="spellEnd"/>
          </w:p>
        </w:tc>
      </w:tr>
      <w:tr w:rsidR="0018340D" w14:paraId="41885B61" w14:textId="77777777" w:rsidTr="0018340D">
        <w:trPr>
          <w:trHeight w:val="11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9A57" w14:textId="77777777" w:rsidR="0018340D" w:rsidRDefault="0018340D">
            <w:pPr>
              <w:pStyle w:val="TableParagraph"/>
              <w:spacing w:line="291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Nedovoljan</w:t>
            </w:r>
            <w:proofErr w:type="spellEnd"/>
            <w:r>
              <w:rPr>
                <w:sz w:val="26"/>
              </w:rPr>
              <w:t xml:space="preserve"> (1)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CBDB" w14:textId="77777777" w:rsidR="0018340D" w:rsidRDefault="0018340D">
            <w:pPr>
              <w:pStyle w:val="TableParagraph"/>
              <w:ind w:left="180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Ne </w:t>
            </w:r>
            <w:proofErr w:type="spellStart"/>
            <w:r>
              <w:rPr>
                <w:sz w:val="26"/>
              </w:rPr>
              <w:t>pokazuje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volju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želju</w:t>
            </w:r>
            <w:proofErr w:type="spellEnd"/>
            <w:r>
              <w:rPr>
                <w:sz w:val="26"/>
              </w:rPr>
              <w:t xml:space="preserve"> za </w:t>
            </w:r>
            <w:proofErr w:type="spellStart"/>
            <w:r>
              <w:rPr>
                <w:sz w:val="26"/>
              </w:rPr>
              <w:t>stjecanjem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sposobnosti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vještina</w:t>
            </w:r>
            <w:proofErr w:type="spellEnd"/>
            <w:r>
              <w:rPr>
                <w:sz w:val="26"/>
              </w:rPr>
              <w:t xml:space="preserve">. Ni </w:t>
            </w: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nije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stanju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uočiti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određene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pojave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procese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Nesuvislo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kartografske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grafičke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slikovne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priloge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</w:t>
            </w:r>
            <w:proofErr w:type="spellEnd"/>
          </w:p>
          <w:p w14:paraId="24CF58A4" w14:textId="77777777" w:rsidR="0018340D" w:rsidRDefault="0018340D">
            <w:pPr>
              <w:pStyle w:val="TableParagraph"/>
              <w:spacing w:line="287" w:lineRule="exact"/>
              <w:ind w:left="18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donosi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nelogične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  <w:r>
              <w:rPr>
                <w:sz w:val="26"/>
              </w:rPr>
              <w:t xml:space="preserve"> bez </w:t>
            </w:r>
            <w:proofErr w:type="spellStart"/>
            <w:r>
              <w:rPr>
                <w:sz w:val="26"/>
              </w:rPr>
              <w:t>razumijevanja</w:t>
            </w:r>
            <w:proofErr w:type="spellEnd"/>
          </w:p>
        </w:tc>
      </w:tr>
      <w:tr w:rsidR="0018340D" w14:paraId="742C6C9B" w14:textId="77777777" w:rsidTr="0018340D">
        <w:trPr>
          <w:trHeight w:val="8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65CE0" w14:textId="77777777" w:rsidR="0018340D" w:rsidRDefault="0018340D">
            <w:pPr>
              <w:pStyle w:val="TableParagraph"/>
              <w:spacing w:line="291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Dovoljan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(2)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BF8A" w14:textId="77777777" w:rsidR="0018340D" w:rsidRDefault="0018340D">
            <w:pPr>
              <w:pStyle w:val="TableParagraph"/>
              <w:ind w:right="9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veliku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jednostavan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način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nabraja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opisuje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pojmove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procese</w:t>
            </w:r>
            <w:proofErr w:type="spellEnd"/>
            <w:r>
              <w:rPr>
                <w:sz w:val="26"/>
              </w:rPr>
              <w:t xml:space="preserve">. S </w:t>
            </w:r>
            <w:proofErr w:type="spellStart"/>
            <w:r>
              <w:rPr>
                <w:sz w:val="26"/>
              </w:rPr>
              <w:t>pogreškama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analizira</w:t>
            </w:r>
            <w:proofErr w:type="spellEnd"/>
            <w:r>
              <w:rPr>
                <w:spacing w:val="5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kartografske</w:t>
            </w:r>
            <w:proofErr w:type="spellEnd"/>
            <w:r>
              <w:rPr>
                <w:sz w:val="26"/>
              </w:rPr>
              <w:t>,</w:t>
            </w:r>
          </w:p>
          <w:p w14:paraId="0E51D386" w14:textId="77777777" w:rsidR="0018340D" w:rsidRDefault="0018340D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grafičke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slikovne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priloge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donosi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</w:p>
        </w:tc>
      </w:tr>
      <w:tr w:rsidR="0018340D" w14:paraId="30F78BF6" w14:textId="77777777" w:rsidTr="0018340D">
        <w:trPr>
          <w:trHeight w:val="17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6799" w14:textId="77777777" w:rsidR="0018340D" w:rsidRDefault="0018340D">
            <w:pPr>
              <w:pStyle w:val="TableParagraph"/>
              <w:spacing w:line="294" w:lineRule="exact"/>
              <w:ind w:left="266" w:right="258"/>
              <w:rPr>
                <w:sz w:val="26"/>
              </w:rPr>
            </w:pP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z w:val="26"/>
              </w:rPr>
              <w:t xml:space="preserve"> (3)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4AFF" w14:textId="77777777" w:rsidR="0018340D" w:rsidRDefault="0018340D">
            <w:pPr>
              <w:pStyle w:val="TableParagraph"/>
              <w:ind w:right="9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izvodi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prosječno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pojmove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procese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Djelomično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nepotpuno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izvodi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geografskih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problema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Ponekad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nespreman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iskazati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znanja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sposobnosti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vještine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Nepotpuno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kartografske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grafičke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slikovne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priloge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prosječno</w:t>
            </w:r>
            <w:proofErr w:type="spellEnd"/>
            <w:r>
              <w:rPr>
                <w:spacing w:val="5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donosi</w:t>
            </w:r>
            <w:proofErr w:type="spellEnd"/>
          </w:p>
          <w:p w14:paraId="5FB8007C" w14:textId="77777777" w:rsidR="0018340D" w:rsidRDefault="0018340D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zaključke</w:t>
            </w:r>
            <w:proofErr w:type="spellEnd"/>
          </w:p>
        </w:tc>
      </w:tr>
      <w:tr w:rsidR="0018340D" w14:paraId="49999631" w14:textId="77777777" w:rsidTr="0018340D">
        <w:trPr>
          <w:trHeight w:val="11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19F6" w14:textId="77777777" w:rsidR="0018340D" w:rsidRDefault="0018340D">
            <w:pPr>
              <w:pStyle w:val="TableParagraph"/>
              <w:spacing w:line="291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Vrlo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(4)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B1AF" w14:textId="77777777" w:rsidR="0018340D" w:rsidRDefault="0018340D">
            <w:pPr>
              <w:pStyle w:val="TableParagraph"/>
              <w:ind w:right="9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Uglavnom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izvodi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razumije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pojmove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procese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Posjeduje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gotovo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uvijek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primjenjuje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znanja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pacing w:val="3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sposobnosti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3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vještine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pacing w:val="3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Uspješno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3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analizira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3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kartografske</w:t>
            </w:r>
            <w:proofErr w:type="spellEnd"/>
            <w:r>
              <w:rPr>
                <w:sz w:val="26"/>
              </w:rPr>
              <w:t>,</w:t>
            </w:r>
          </w:p>
          <w:p w14:paraId="22664CB6" w14:textId="77777777" w:rsidR="0018340D" w:rsidRDefault="0018340D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grafičke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slikovne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priloge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uglavnom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donosi</w:t>
            </w:r>
            <w:proofErr w:type="spellEnd"/>
            <w:r>
              <w:rPr>
                <w:spacing w:val="-2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</w:p>
        </w:tc>
      </w:tr>
      <w:tr w:rsidR="0018340D" w14:paraId="75EE52BE" w14:textId="77777777" w:rsidTr="0018340D">
        <w:trPr>
          <w:trHeight w:val="14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B8DC" w14:textId="77777777" w:rsidR="0018340D" w:rsidRDefault="0018340D">
            <w:pPr>
              <w:pStyle w:val="TableParagraph"/>
              <w:spacing w:line="294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Odličan</w:t>
            </w:r>
            <w:proofErr w:type="spellEnd"/>
            <w:r>
              <w:rPr>
                <w:sz w:val="26"/>
              </w:rPr>
              <w:t xml:space="preserve"> (5)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8859" w14:textId="77777777" w:rsidR="0018340D" w:rsidRDefault="0018340D">
            <w:pPr>
              <w:pStyle w:val="TableParagraph"/>
              <w:ind w:right="9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izvodi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uzročno-posljedične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veze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pojave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procese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Posjeduje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iznadprosječna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znanja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sposobnosti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vještine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Ovladao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sintezom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gradiva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izrazito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uspješno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analizira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kartografske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grafičke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slikovne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priloge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</w:t>
            </w:r>
            <w:proofErr w:type="spellEnd"/>
          </w:p>
          <w:p w14:paraId="49B66931" w14:textId="77777777" w:rsidR="0018340D" w:rsidRDefault="0018340D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donosi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zaključke</w:t>
            </w:r>
            <w:proofErr w:type="spellEnd"/>
          </w:p>
        </w:tc>
      </w:tr>
    </w:tbl>
    <w:p w14:paraId="52E929F9" w14:textId="77777777" w:rsidR="0018340D" w:rsidRDefault="0018340D" w:rsidP="0018340D">
      <w:pPr>
        <w:pStyle w:val="Tijeloteksta"/>
        <w:rPr>
          <w:b/>
          <w:sz w:val="39"/>
        </w:rPr>
      </w:pPr>
    </w:p>
    <w:p w14:paraId="3157BB28" w14:textId="77777777" w:rsidR="00B838F6" w:rsidRDefault="00B838F6" w:rsidP="00B838F6">
      <w:pPr>
        <w:ind w:left="814"/>
        <w:jc w:val="center"/>
        <w:rPr>
          <w:b/>
          <w:sz w:val="26"/>
          <w:u w:val="thick"/>
          <w:shd w:val="clear" w:color="auto" w:fill="C0C0C0"/>
        </w:rPr>
      </w:pPr>
    </w:p>
    <w:p w14:paraId="55FC2579" w14:textId="2BC4328A" w:rsidR="0018340D" w:rsidRPr="00B838F6" w:rsidRDefault="00B838F6" w:rsidP="00B838F6">
      <w:pPr>
        <w:jc w:val="center"/>
        <w:rPr>
          <w:b/>
          <w:sz w:val="36"/>
          <w:szCs w:val="36"/>
        </w:rPr>
      </w:pPr>
      <w:r w:rsidRPr="00B838F6">
        <w:rPr>
          <w:b/>
          <w:sz w:val="36"/>
          <w:szCs w:val="36"/>
          <w:u w:val="thick"/>
          <w:shd w:val="clear" w:color="auto" w:fill="C0C0C0"/>
        </w:rPr>
        <w:t>KARTOGRAFSKA PISMENOST</w:t>
      </w:r>
    </w:p>
    <w:p w14:paraId="45368200" w14:textId="77777777" w:rsidR="0018340D" w:rsidRDefault="0018340D" w:rsidP="0018340D">
      <w:pPr>
        <w:pStyle w:val="Tijeloteksta"/>
        <w:spacing w:before="9"/>
        <w:rPr>
          <w:b/>
          <w:sz w:val="12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381"/>
      </w:tblGrid>
      <w:tr w:rsidR="0018340D" w14:paraId="16BD64F8" w14:textId="77777777" w:rsidTr="0018340D">
        <w:trPr>
          <w:trHeight w:val="4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B2E" w14:textId="77777777" w:rsidR="0018340D" w:rsidRDefault="0018340D">
            <w:pPr>
              <w:pStyle w:val="TableParagraph"/>
              <w:spacing w:before="2"/>
              <w:ind w:left="266" w:right="261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Ocjena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A41A" w14:textId="77777777" w:rsidR="0018340D" w:rsidRDefault="0018340D">
            <w:pPr>
              <w:pStyle w:val="TableParagraph"/>
              <w:spacing w:before="2"/>
              <w:ind w:left="2583" w:right="2573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Kriterij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vrednovanja</w:t>
            </w:r>
            <w:proofErr w:type="spellEnd"/>
          </w:p>
        </w:tc>
      </w:tr>
      <w:tr w:rsidR="0018340D" w14:paraId="62A04752" w14:textId="77777777" w:rsidTr="0018340D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4ABE" w14:textId="77777777" w:rsidR="0018340D" w:rsidRDefault="0018340D">
            <w:pPr>
              <w:pStyle w:val="TableParagraph"/>
              <w:spacing w:line="294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Nedovoljan</w:t>
            </w:r>
            <w:proofErr w:type="spellEnd"/>
            <w:r>
              <w:rPr>
                <w:sz w:val="26"/>
              </w:rPr>
              <w:t xml:space="preserve"> (1)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5442" w14:textId="77777777" w:rsidR="0018340D" w:rsidRDefault="0018340D">
            <w:pPr>
              <w:pStyle w:val="TableParagraph"/>
              <w:spacing w:line="293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Pogrešno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geografskoj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karti</w:t>
            </w:r>
            <w:proofErr w:type="spellEnd"/>
            <w:r>
              <w:rPr>
                <w:sz w:val="26"/>
              </w:rPr>
              <w:t xml:space="preserve">. Ni </w:t>
            </w:r>
            <w:proofErr w:type="spellStart"/>
            <w:r>
              <w:rPr>
                <w:sz w:val="26"/>
              </w:rPr>
              <w:t>uz</w:t>
            </w:r>
            <w:proofErr w:type="spellEnd"/>
          </w:p>
          <w:p w14:paraId="3ABC3DEC" w14:textId="77777777" w:rsidR="0018340D" w:rsidRDefault="0018340D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navođenje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zna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pokazati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osnovne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34756224" w14:textId="77777777" w:rsidTr="0018340D">
        <w:trPr>
          <w:trHeight w:val="65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04A8" w14:textId="77777777" w:rsidR="0018340D" w:rsidRDefault="0018340D">
            <w:pPr>
              <w:pStyle w:val="TableParagraph"/>
              <w:spacing w:line="291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Dovoljan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(2)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8223" w14:textId="77777777" w:rsidR="0018340D" w:rsidRDefault="0018340D">
            <w:pPr>
              <w:pStyle w:val="TableParagraph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kartu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učionici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navođenje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teško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</w:p>
        </w:tc>
      </w:tr>
      <w:tr w:rsidR="0018340D" w14:paraId="770F2394" w14:textId="77777777" w:rsidTr="0018340D">
        <w:trPr>
          <w:trHeight w:val="8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C870" w14:textId="77777777" w:rsidR="0018340D" w:rsidRDefault="0018340D">
            <w:pPr>
              <w:pStyle w:val="TableParagraph"/>
              <w:spacing w:line="291" w:lineRule="exact"/>
              <w:ind w:left="266" w:right="258"/>
              <w:rPr>
                <w:sz w:val="26"/>
              </w:rPr>
            </w:pP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z w:val="26"/>
              </w:rPr>
              <w:t xml:space="preserve"> (3)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1D7F" w14:textId="77777777" w:rsidR="0018340D" w:rsidRDefault="0018340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kartu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učionici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te</w:t>
            </w:r>
            <w:proofErr w:type="spellEnd"/>
            <w:r>
              <w:rPr>
                <w:sz w:val="26"/>
              </w:rPr>
              <w:t xml:space="preserve"> je u </w:t>
            </w:r>
            <w:proofErr w:type="spellStart"/>
            <w:r>
              <w:rPr>
                <w:sz w:val="26"/>
              </w:rPr>
              <w:t>stanju</w:t>
            </w:r>
            <w:proofErr w:type="spellEnd"/>
          </w:p>
          <w:p w14:paraId="54485C70" w14:textId="77777777" w:rsidR="0018340D" w:rsidRDefault="0018340D">
            <w:pPr>
              <w:pStyle w:val="TableParagraph"/>
              <w:spacing w:before="5" w:line="298" w:lineRule="exact"/>
              <w:ind w:right="8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pokazati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osnovne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pri</w:t>
            </w:r>
            <w:proofErr w:type="spellEnd"/>
            <w:r>
              <w:rPr>
                <w:sz w:val="26"/>
              </w:rPr>
              <w:t xml:space="preserve"> tome mu </w:t>
            </w:r>
            <w:proofErr w:type="spellStart"/>
            <w:r>
              <w:rPr>
                <w:sz w:val="26"/>
              </w:rPr>
              <w:t>treba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više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vremena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53AA4CA4" w14:textId="77777777" w:rsidTr="0018340D">
        <w:trPr>
          <w:trHeight w:val="11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DE60" w14:textId="77777777" w:rsidR="0018340D" w:rsidRDefault="0018340D">
            <w:pPr>
              <w:pStyle w:val="TableParagraph"/>
              <w:spacing w:line="291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Vrlo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(4)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DB38" w14:textId="77777777" w:rsidR="0018340D" w:rsidRDefault="0018340D">
            <w:pPr>
              <w:pStyle w:val="TableParagraph"/>
              <w:ind w:right="9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geografskoj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karti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uspješno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gotovo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treba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prepoznaje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zemljovidu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se</w:t>
            </w:r>
          </w:p>
          <w:p w14:paraId="58DDE515" w14:textId="77777777" w:rsidR="0018340D" w:rsidRDefault="0018340D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njima</w:t>
            </w:r>
            <w:proofErr w:type="spellEnd"/>
          </w:p>
        </w:tc>
      </w:tr>
      <w:tr w:rsidR="0018340D" w14:paraId="2F027B69" w14:textId="77777777" w:rsidTr="0018340D">
        <w:trPr>
          <w:trHeight w:val="8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0CA4" w14:textId="77777777" w:rsidR="0018340D" w:rsidRDefault="0018340D">
            <w:pPr>
              <w:pStyle w:val="TableParagraph"/>
              <w:spacing w:line="292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Odličan</w:t>
            </w:r>
            <w:proofErr w:type="spellEnd"/>
            <w:r>
              <w:rPr>
                <w:sz w:val="26"/>
              </w:rPr>
              <w:t xml:space="preserve"> (5)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B9FC" w14:textId="77777777" w:rsidR="0018340D" w:rsidRDefault="0018340D">
            <w:pPr>
              <w:pStyle w:val="TableParagraph"/>
              <w:ind w:right="8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precizno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brzo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uočava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sadržaje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geografskoj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karti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Izrazito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uspješno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geografsku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kartu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učionici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</w:t>
            </w:r>
            <w:proofErr w:type="spellEnd"/>
            <w:r>
              <w:rPr>
                <w:sz w:val="26"/>
              </w:rPr>
              <w:t xml:space="preserve"> tome</w:t>
            </w:r>
          </w:p>
          <w:p w14:paraId="595BBA2F" w14:textId="77777777" w:rsidR="0018340D" w:rsidRDefault="0018340D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 xml:space="preserve">ne </w:t>
            </w:r>
            <w:proofErr w:type="spellStart"/>
            <w:r>
              <w:rPr>
                <w:sz w:val="26"/>
              </w:rPr>
              <w:t>treba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pomoć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učitelja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14:paraId="0D4538EC" w14:textId="77777777" w:rsidR="0018340D" w:rsidRDefault="0018340D" w:rsidP="0018340D">
      <w:pPr>
        <w:widowControl/>
        <w:autoSpaceDE/>
        <w:autoSpaceDN/>
        <w:rPr>
          <w:sz w:val="26"/>
        </w:rPr>
        <w:sectPr w:rsidR="0018340D">
          <w:pgSz w:w="11910" w:h="16840"/>
          <w:pgMar w:top="1580" w:right="460" w:bottom="960" w:left="460" w:header="0" w:footer="699" w:gutter="0"/>
          <w:cols w:space="720"/>
        </w:sectPr>
      </w:pPr>
    </w:p>
    <w:p w14:paraId="33A57E0B" w14:textId="77777777" w:rsidR="0018340D" w:rsidRPr="00B838F6" w:rsidRDefault="0018340D" w:rsidP="00B838F6">
      <w:pPr>
        <w:spacing w:before="74"/>
        <w:ind w:left="106"/>
        <w:jc w:val="center"/>
        <w:rPr>
          <w:b/>
          <w:sz w:val="36"/>
          <w:szCs w:val="36"/>
        </w:rPr>
      </w:pPr>
      <w:r w:rsidRPr="00B838F6">
        <w:rPr>
          <w:b/>
          <w:sz w:val="36"/>
          <w:szCs w:val="36"/>
          <w:u w:val="thick"/>
          <w:shd w:val="clear" w:color="auto" w:fill="C0C0C0"/>
        </w:rPr>
        <w:lastRenderedPageBreak/>
        <w:t>OCJENJIVANJE RADNE BILJEŽNICE - bilješke</w:t>
      </w:r>
    </w:p>
    <w:p w14:paraId="6EE12A55" w14:textId="77777777" w:rsidR="0018340D" w:rsidRDefault="0018340D" w:rsidP="0018340D">
      <w:pPr>
        <w:pStyle w:val="Tijeloteksta"/>
        <w:rPr>
          <w:b/>
          <w:sz w:val="20"/>
        </w:rPr>
      </w:pPr>
    </w:p>
    <w:p w14:paraId="4F2203E0" w14:textId="77777777" w:rsidR="0018340D" w:rsidRDefault="0018340D" w:rsidP="0018340D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381"/>
      </w:tblGrid>
      <w:tr w:rsidR="0018340D" w14:paraId="6CC915E0" w14:textId="77777777" w:rsidTr="0018340D">
        <w:trPr>
          <w:trHeight w:val="4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9219" w14:textId="77777777" w:rsidR="0018340D" w:rsidRDefault="0018340D">
            <w:pPr>
              <w:pStyle w:val="TableParagraph"/>
              <w:spacing w:line="298" w:lineRule="exact"/>
              <w:ind w:left="266" w:right="261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Ocjena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AE3C" w14:textId="77777777" w:rsidR="0018340D" w:rsidRDefault="0018340D">
            <w:pPr>
              <w:pStyle w:val="TableParagraph"/>
              <w:spacing w:line="298" w:lineRule="exact"/>
              <w:ind w:left="2583" w:right="2573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Kriterij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vrednovanja</w:t>
            </w:r>
            <w:proofErr w:type="spellEnd"/>
          </w:p>
        </w:tc>
      </w:tr>
      <w:tr w:rsidR="0018340D" w14:paraId="7BF4704E" w14:textId="77777777" w:rsidTr="0018340D">
        <w:trPr>
          <w:trHeight w:val="5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29A8" w14:textId="77777777" w:rsidR="0018340D" w:rsidRDefault="0018340D">
            <w:pPr>
              <w:pStyle w:val="TableParagraph"/>
              <w:spacing w:line="291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Nedovoljan</w:t>
            </w:r>
            <w:proofErr w:type="spellEnd"/>
            <w:r>
              <w:rPr>
                <w:sz w:val="26"/>
              </w:rPr>
              <w:t xml:space="preserve"> (1)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18D3" w14:textId="77777777" w:rsidR="0018340D" w:rsidRDefault="0018340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Neredovito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ispunjava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radnu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bilježnicu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više</w:t>
            </w:r>
            <w:proofErr w:type="spellEnd"/>
            <w:r>
              <w:rPr>
                <w:sz w:val="26"/>
              </w:rPr>
              <w:t xml:space="preserve"> od </w:t>
            </w:r>
            <w:proofErr w:type="spellStart"/>
            <w:r>
              <w:rPr>
                <w:sz w:val="26"/>
              </w:rPr>
              <w:t>pola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radne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bilježnice</w:t>
            </w:r>
            <w:proofErr w:type="spellEnd"/>
          </w:p>
          <w:p w14:paraId="54E54E29" w14:textId="77777777" w:rsidR="0018340D" w:rsidRDefault="0018340D">
            <w:pPr>
              <w:pStyle w:val="TableParagraph"/>
              <w:spacing w:before="1" w:line="287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nije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ispunjeno</w:t>
            </w:r>
            <w:proofErr w:type="spellEnd"/>
            <w:r>
              <w:rPr>
                <w:sz w:val="26"/>
              </w:rPr>
              <w:t xml:space="preserve">. Ono </w:t>
            </w:r>
            <w:proofErr w:type="spellStart"/>
            <w:r>
              <w:rPr>
                <w:sz w:val="26"/>
              </w:rPr>
              <w:t>što</w:t>
            </w:r>
            <w:proofErr w:type="spellEnd"/>
            <w:r>
              <w:rPr>
                <w:sz w:val="26"/>
              </w:rPr>
              <w:t xml:space="preserve"> je </w:t>
            </w:r>
            <w:proofErr w:type="spellStart"/>
            <w:r>
              <w:rPr>
                <w:sz w:val="26"/>
              </w:rPr>
              <w:t>ispunjeno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često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netočno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neprecizno</w:t>
            </w:r>
            <w:proofErr w:type="spellEnd"/>
          </w:p>
        </w:tc>
      </w:tr>
      <w:tr w:rsidR="0018340D" w14:paraId="08D2CDB6" w14:textId="77777777" w:rsidTr="0018340D">
        <w:trPr>
          <w:trHeight w:val="65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5260" w14:textId="77777777" w:rsidR="0018340D" w:rsidRDefault="0018340D">
            <w:pPr>
              <w:pStyle w:val="TableParagraph"/>
              <w:spacing w:line="291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Dovoljan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(2)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1865" w14:textId="77777777" w:rsidR="0018340D" w:rsidRDefault="0018340D">
            <w:pPr>
              <w:pStyle w:val="TableParagraph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Nije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redovit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ispunjavanju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radne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bilježnice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Rješava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osnovne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zadatke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Pri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rješavanju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neuredan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neprecizan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666365EA" w14:textId="77777777" w:rsidTr="0018340D">
        <w:trPr>
          <w:trHeight w:val="5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6BB4" w14:textId="77777777" w:rsidR="0018340D" w:rsidRDefault="0018340D">
            <w:pPr>
              <w:pStyle w:val="TableParagraph"/>
              <w:spacing w:line="291" w:lineRule="exact"/>
              <w:ind w:left="266" w:right="258"/>
              <w:rPr>
                <w:sz w:val="26"/>
              </w:rPr>
            </w:pP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z w:val="26"/>
              </w:rPr>
              <w:t xml:space="preserve"> (3)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8EC9" w14:textId="77777777" w:rsidR="0018340D" w:rsidRDefault="0018340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Radnu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bilježnicu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ispunjava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redovno</w:t>
            </w:r>
            <w:proofErr w:type="spellEnd"/>
            <w:r>
              <w:rPr>
                <w:sz w:val="26"/>
              </w:rPr>
              <w:t xml:space="preserve">, no </w:t>
            </w:r>
            <w:proofErr w:type="spellStart"/>
            <w:r>
              <w:rPr>
                <w:sz w:val="26"/>
              </w:rPr>
              <w:t>pojedine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zadatke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preskače</w:t>
            </w:r>
            <w:proofErr w:type="spellEnd"/>
          </w:p>
          <w:p w14:paraId="0DDCB048" w14:textId="77777777" w:rsidR="0018340D" w:rsidRDefault="0018340D">
            <w:pPr>
              <w:pStyle w:val="TableParagraph"/>
              <w:spacing w:before="1" w:line="285" w:lineRule="exact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primjetne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greške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zadatcima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često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proofErr w:type="gramStart"/>
            <w:r>
              <w:rPr>
                <w:sz w:val="26"/>
              </w:rPr>
              <w:t>precizan</w:t>
            </w:r>
            <w:proofErr w:type="spellEnd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18340D" w14:paraId="2496AAE2" w14:textId="77777777" w:rsidTr="0018340D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9ED9" w14:textId="77777777" w:rsidR="0018340D" w:rsidRDefault="0018340D">
            <w:pPr>
              <w:pStyle w:val="TableParagraph"/>
              <w:spacing w:line="292" w:lineRule="exact"/>
              <w:ind w:left="266" w:right="261"/>
              <w:rPr>
                <w:sz w:val="26"/>
              </w:rPr>
            </w:pPr>
            <w:proofErr w:type="spellStart"/>
            <w:r>
              <w:rPr>
                <w:sz w:val="26"/>
              </w:rPr>
              <w:t>Vrlo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(4)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A055" w14:textId="77777777" w:rsidR="0018340D" w:rsidRDefault="0018340D">
            <w:pPr>
              <w:pStyle w:val="TableParagraph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Radnu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bilježnicu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ispunjava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redovno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uredno</w:t>
            </w:r>
            <w:proofErr w:type="spellEnd"/>
            <w:r>
              <w:rPr>
                <w:sz w:val="26"/>
              </w:rPr>
              <w:t xml:space="preserve">. No u </w:t>
            </w:r>
            <w:proofErr w:type="spellStart"/>
            <w:r>
              <w:rPr>
                <w:sz w:val="26"/>
              </w:rPr>
              <w:t>pojedinim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zadatcima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nedostaje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preciznosti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8340D" w14:paraId="7C6D0D27" w14:textId="77777777" w:rsidTr="0018340D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56F3" w14:textId="77777777" w:rsidR="0018340D" w:rsidRDefault="0018340D">
            <w:pPr>
              <w:pStyle w:val="TableParagraph"/>
              <w:spacing w:line="291" w:lineRule="exact"/>
              <w:ind w:left="266"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Odličan</w:t>
            </w:r>
            <w:proofErr w:type="spellEnd"/>
            <w:r>
              <w:rPr>
                <w:sz w:val="26"/>
              </w:rPr>
              <w:t xml:space="preserve"> (5)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809E" w14:textId="77777777" w:rsidR="0018340D" w:rsidRDefault="0018340D">
            <w:pPr>
              <w:pStyle w:val="TableParagraph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Radnu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bilježnicu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ispunjava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redovno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uredno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točno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Precizan</w:t>
            </w:r>
            <w:proofErr w:type="spellEnd"/>
            <w:r>
              <w:rPr>
                <w:sz w:val="26"/>
              </w:rPr>
              <w:t xml:space="preserve"> je u </w:t>
            </w:r>
            <w:proofErr w:type="spellStart"/>
            <w:r>
              <w:rPr>
                <w:sz w:val="26"/>
              </w:rPr>
              <w:t>rješavanju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zadataka</w:t>
            </w:r>
            <w:proofErr w:type="spellEnd"/>
          </w:p>
        </w:tc>
      </w:tr>
    </w:tbl>
    <w:p w14:paraId="4C689C23" w14:textId="77777777" w:rsidR="00B838F6" w:rsidRDefault="00B838F6" w:rsidP="00B838F6">
      <w:pPr>
        <w:pStyle w:val="Naslov2"/>
        <w:spacing w:before="218"/>
        <w:ind w:left="0"/>
        <w:rPr>
          <w:u w:val="thick"/>
          <w:shd w:val="clear" w:color="auto" w:fill="C0C0C0"/>
        </w:rPr>
      </w:pPr>
    </w:p>
    <w:p w14:paraId="3F7ED725" w14:textId="77777777" w:rsidR="00B838F6" w:rsidRDefault="00B838F6" w:rsidP="0018340D">
      <w:pPr>
        <w:pStyle w:val="Naslov2"/>
        <w:spacing w:before="218"/>
        <w:rPr>
          <w:u w:val="thick"/>
          <w:shd w:val="clear" w:color="auto" w:fill="C0C0C0"/>
        </w:rPr>
      </w:pPr>
    </w:p>
    <w:p w14:paraId="2504F235" w14:textId="643AD15D" w:rsidR="0018340D" w:rsidRPr="00B838F6" w:rsidRDefault="0018340D" w:rsidP="00B838F6">
      <w:pPr>
        <w:pStyle w:val="Naslov2"/>
        <w:spacing w:before="218"/>
        <w:jc w:val="center"/>
        <w:rPr>
          <w:sz w:val="36"/>
          <w:szCs w:val="36"/>
          <w:u w:val="none"/>
        </w:rPr>
      </w:pPr>
      <w:r w:rsidRPr="00B838F6">
        <w:rPr>
          <w:sz w:val="36"/>
          <w:szCs w:val="36"/>
          <w:u w:val="thick"/>
          <w:shd w:val="clear" w:color="auto" w:fill="C0C0C0"/>
        </w:rPr>
        <w:t>OCJENJIVANJE PREZENTACIJA I PLAKATA</w:t>
      </w:r>
    </w:p>
    <w:p w14:paraId="49CCA7C1" w14:textId="71563319" w:rsidR="0018340D" w:rsidRDefault="0018340D" w:rsidP="0018340D">
      <w:pPr>
        <w:pStyle w:val="Tijeloteksta"/>
        <w:spacing w:before="140"/>
        <w:ind w:left="814"/>
      </w:pPr>
      <w:r>
        <w:t xml:space="preserve">- </w:t>
      </w:r>
      <w:r w:rsidR="00B838F6">
        <w:t xml:space="preserve">Ako napravi rad, </w:t>
      </w:r>
      <w:r>
        <w:t>minimalna ocjena koju učenik može dobiti je dovoljan (2)</w:t>
      </w:r>
      <w:r w:rsidR="00B838F6">
        <w:t>.</w:t>
      </w:r>
    </w:p>
    <w:p w14:paraId="4B4C8269" w14:textId="77777777" w:rsidR="0018340D" w:rsidRDefault="0018340D" w:rsidP="0018340D">
      <w:pPr>
        <w:pStyle w:val="Tijeloteksta"/>
        <w:rPr>
          <w:sz w:val="20"/>
        </w:rPr>
      </w:pPr>
    </w:p>
    <w:p w14:paraId="5133D42E" w14:textId="77777777" w:rsidR="0018340D" w:rsidRDefault="0018340D" w:rsidP="0018340D">
      <w:pPr>
        <w:pStyle w:val="Tijeloteksta"/>
        <w:rPr>
          <w:sz w:val="20"/>
        </w:rPr>
      </w:pPr>
    </w:p>
    <w:p w14:paraId="4C5FC0FA" w14:textId="77777777" w:rsidR="0018340D" w:rsidRDefault="0018340D" w:rsidP="0018340D">
      <w:pPr>
        <w:pStyle w:val="Tijeloteksta"/>
        <w:rPr>
          <w:sz w:val="20"/>
        </w:rPr>
      </w:pPr>
    </w:p>
    <w:p w14:paraId="107B0F9D" w14:textId="77777777" w:rsidR="0018340D" w:rsidRDefault="0018340D" w:rsidP="0018340D">
      <w:pPr>
        <w:pStyle w:val="Tijeloteksta"/>
        <w:rPr>
          <w:sz w:val="20"/>
        </w:rPr>
      </w:pPr>
    </w:p>
    <w:p w14:paraId="5C12B6E0" w14:textId="77777777" w:rsidR="0018340D" w:rsidRDefault="0018340D" w:rsidP="0018340D">
      <w:pPr>
        <w:pStyle w:val="Tijeloteksta"/>
        <w:rPr>
          <w:sz w:val="20"/>
        </w:rPr>
      </w:pPr>
    </w:p>
    <w:p w14:paraId="54FE9C18" w14:textId="77777777" w:rsidR="0018340D" w:rsidRDefault="0018340D" w:rsidP="0018340D">
      <w:pPr>
        <w:pStyle w:val="Tijeloteksta"/>
        <w:spacing w:before="3" w:after="1"/>
        <w:rPr>
          <w:sz w:val="1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2269"/>
      </w:tblGrid>
      <w:tr w:rsidR="0018340D" w14:paraId="45CCD4C5" w14:textId="77777777" w:rsidTr="0018340D">
        <w:trPr>
          <w:trHeight w:val="299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3410" w14:textId="77777777" w:rsidR="0018340D" w:rsidRDefault="0018340D">
            <w:pPr>
              <w:pStyle w:val="TableParagraph"/>
              <w:spacing w:before="2" w:line="278" w:lineRule="exact"/>
              <w:ind w:left="1797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Praćenje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vrednovanje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učenika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2080" w14:textId="77777777" w:rsidR="0018340D" w:rsidRDefault="0018340D">
            <w:pPr>
              <w:pStyle w:val="TableParagraph"/>
              <w:spacing w:before="2" w:line="278" w:lineRule="exact"/>
              <w:ind w:left="73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Ocjena</w:t>
            </w:r>
            <w:proofErr w:type="spellEnd"/>
          </w:p>
        </w:tc>
      </w:tr>
      <w:tr w:rsidR="0018340D" w14:paraId="2D17A09E" w14:textId="77777777" w:rsidTr="0018340D">
        <w:trPr>
          <w:trHeight w:val="1197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7696" w14:textId="77777777" w:rsidR="0018340D" w:rsidRDefault="0018340D" w:rsidP="00B838F6">
            <w:pPr>
              <w:pStyle w:val="TableParagraph"/>
              <w:jc w:val="both"/>
              <w:rPr>
                <w:sz w:val="26"/>
              </w:rPr>
            </w:pPr>
            <w:bookmarkStart w:id="0" w:name="_GoBack" w:colFirst="1" w:colLast="1"/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Izlaganje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uvjerljivo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Plakat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prezentaciju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sredstvo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tumačenja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Urednost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izrađenog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visokoj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razini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potpuno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usklađeno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normama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hrvatskog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jezika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Iznimno</w:t>
            </w:r>
            <w:proofErr w:type="spellEnd"/>
          </w:p>
          <w:p w14:paraId="78D13D58" w14:textId="77777777" w:rsidR="0018340D" w:rsidRDefault="0018340D" w:rsidP="00B838F6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kreativno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napravljeno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458B" w14:textId="77777777" w:rsidR="0018340D" w:rsidRDefault="0018340D" w:rsidP="00946B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Odličan</w:t>
            </w:r>
            <w:proofErr w:type="spellEnd"/>
            <w:r>
              <w:rPr>
                <w:sz w:val="26"/>
              </w:rPr>
              <w:t xml:space="preserve"> (5)</w:t>
            </w:r>
          </w:p>
        </w:tc>
      </w:tr>
      <w:tr w:rsidR="0018340D" w14:paraId="06DD107F" w14:textId="77777777" w:rsidTr="0018340D">
        <w:trPr>
          <w:trHeight w:val="1195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8CEF" w14:textId="77777777" w:rsidR="0018340D" w:rsidRDefault="0018340D" w:rsidP="00B838F6">
            <w:pPr>
              <w:pStyle w:val="TableParagraph"/>
              <w:ind w:right="25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Izlaganje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samostalno</w:t>
            </w:r>
            <w:proofErr w:type="spellEnd"/>
            <w:r>
              <w:rPr>
                <w:sz w:val="26"/>
              </w:rPr>
              <w:t xml:space="preserve"> no </w:t>
            </w:r>
            <w:proofErr w:type="spellStart"/>
            <w:r>
              <w:rPr>
                <w:sz w:val="26"/>
              </w:rPr>
              <w:t>nije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potpunosti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uvjerljiv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Gotovo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čita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plakata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prezentacije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istu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koristi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sredstvo</w:t>
            </w:r>
            <w:proofErr w:type="spellEnd"/>
          </w:p>
          <w:p w14:paraId="1820AE3A" w14:textId="77777777" w:rsidR="0018340D" w:rsidRDefault="0018340D" w:rsidP="00B838F6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tumačenja</w:t>
            </w:r>
            <w:proofErr w:type="spellEnd"/>
            <w:r>
              <w:rPr>
                <w:sz w:val="26"/>
              </w:rPr>
              <w:t xml:space="preserve">. Rad </w:t>
            </w:r>
            <w:proofErr w:type="spellStart"/>
            <w:r>
              <w:rPr>
                <w:sz w:val="26"/>
              </w:rPr>
              <w:t>sadrži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previše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detalja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koji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nisu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potpunosti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smisaono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povezani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B539" w14:textId="77777777" w:rsidR="0018340D" w:rsidRDefault="0018340D" w:rsidP="00946B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Vrlo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z w:val="26"/>
              </w:rPr>
              <w:t xml:space="preserve"> (4)</w:t>
            </w:r>
          </w:p>
        </w:tc>
      </w:tr>
      <w:tr w:rsidR="0018340D" w14:paraId="05EEE350" w14:textId="77777777" w:rsidTr="0018340D">
        <w:trPr>
          <w:trHeight w:val="906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81DF" w14:textId="77777777" w:rsidR="0018340D" w:rsidRDefault="0018340D" w:rsidP="00B838F6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Nije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siguran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izlaganju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Često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čita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plakata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prezentacije</w:t>
            </w:r>
            <w:proofErr w:type="spellEnd"/>
            <w:r>
              <w:rPr>
                <w:sz w:val="26"/>
              </w:rPr>
              <w:t>.</w:t>
            </w:r>
          </w:p>
          <w:p w14:paraId="32592885" w14:textId="77777777" w:rsidR="0018340D" w:rsidRDefault="0018340D" w:rsidP="00B838F6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Jezično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izražavanje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ponekad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nije</w:t>
            </w:r>
            <w:proofErr w:type="spellEnd"/>
            <w:r>
              <w:rPr>
                <w:sz w:val="26"/>
              </w:rPr>
              <w:t xml:space="preserve"> u </w:t>
            </w:r>
            <w:proofErr w:type="spellStart"/>
            <w:r>
              <w:rPr>
                <w:sz w:val="26"/>
              </w:rPr>
              <w:t>skladu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jezičnim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zakonitostima</w:t>
            </w:r>
            <w:proofErr w:type="spellEnd"/>
            <w:r>
              <w:rPr>
                <w:sz w:val="26"/>
              </w:rPr>
              <w:t xml:space="preserve">. U </w:t>
            </w:r>
            <w:proofErr w:type="spellStart"/>
            <w:r>
              <w:rPr>
                <w:sz w:val="26"/>
              </w:rPr>
              <w:t>pojedinim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segmentima</w:t>
            </w:r>
            <w:proofErr w:type="spellEnd"/>
            <w:r>
              <w:rPr>
                <w:sz w:val="26"/>
              </w:rPr>
              <w:t xml:space="preserve"> rad je </w:t>
            </w:r>
            <w:proofErr w:type="spellStart"/>
            <w:r>
              <w:rPr>
                <w:sz w:val="26"/>
              </w:rPr>
              <w:t>nepregledan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4E5C" w14:textId="77777777" w:rsidR="0018340D" w:rsidRDefault="0018340D" w:rsidP="00946B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Dobar</w:t>
            </w:r>
            <w:proofErr w:type="spellEnd"/>
            <w:r>
              <w:rPr>
                <w:sz w:val="26"/>
              </w:rPr>
              <w:t xml:space="preserve"> (3)</w:t>
            </w:r>
          </w:p>
        </w:tc>
      </w:tr>
      <w:tr w:rsidR="0018340D" w14:paraId="1A81445C" w14:textId="77777777" w:rsidTr="0018340D">
        <w:trPr>
          <w:trHeight w:val="1194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16E8" w14:textId="77777777" w:rsidR="0018340D" w:rsidRDefault="0018340D" w:rsidP="00B838F6">
            <w:pPr>
              <w:pStyle w:val="TableParagraph"/>
              <w:ind w:right="255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Prezentacija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plakat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neuredne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razumljivo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izrađene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Primjetne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brojne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pravopisne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pogreške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Učenik</w:t>
            </w:r>
            <w:proofErr w:type="spellEnd"/>
            <w:r>
              <w:rPr>
                <w:sz w:val="26"/>
              </w:rPr>
              <w:t xml:space="preserve"> se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sam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snalazi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plakatu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prezentaciji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Samo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čita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napisani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tekst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Loše</w:t>
            </w:r>
            <w:proofErr w:type="spellEnd"/>
          </w:p>
          <w:p w14:paraId="7DE28783" w14:textId="77777777" w:rsidR="0018340D" w:rsidRDefault="0018340D" w:rsidP="00B838F6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izabrani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tekstualni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slikovni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materijali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A67F" w14:textId="77777777" w:rsidR="0018340D" w:rsidRDefault="0018340D" w:rsidP="00946B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Dovoljan</w:t>
            </w:r>
            <w:proofErr w:type="spellEnd"/>
            <w:r>
              <w:rPr>
                <w:sz w:val="26"/>
              </w:rPr>
              <w:t xml:space="preserve"> (2)</w:t>
            </w:r>
          </w:p>
        </w:tc>
      </w:tr>
      <w:bookmarkEnd w:id="0"/>
    </w:tbl>
    <w:p w14:paraId="6C283863" w14:textId="77777777" w:rsidR="001912EF" w:rsidRDefault="001912EF"/>
    <w:sectPr w:rsidR="0019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0D"/>
    <w:rsid w:val="0018340D"/>
    <w:rsid w:val="001912EF"/>
    <w:rsid w:val="00477037"/>
    <w:rsid w:val="00946BB5"/>
    <w:rsid w:val="00B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1CAC"/>
  <w15:chartTrackingRefBased/>
  <w15:docId w15:val="{82EE07E5-CB0E-4124-9A3F-640560D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18340D"/>
    <w:pPr>
      <w:spacing w:before="88"/>
      <w:ind w:left="814"/>
      <w:outlineLvl w:val="1"/>
    </w:pPr>
    <w:rPr>
      <w:b/>
      <w:bCs/>
      <w:sz w:val="26"/>
      <w:szCs w:val="26"/>
      <w:u w:val="single" w:color="000000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18340D"/>
    <w:pPr>
      <w:spacing w:before="8"/>
      <w:ind w:left="814"/>
      <w:outlineLvl w:val="2"/>
    </w:pPr>
    <w:rPr>
      <w:b/>
      <w:bCs/>
      <w:i/>
      <w:sz w:val="26"/>
      <w:szCs w:val="26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8340D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8340D"/>
    <w:rPr>
      <w:rFonts w:ascii="Times New Roman" w:eastAsia="Times New Roman" w:hAnsi="Times New Roman" w:cs="Times New Roman"/>
      <w:b/>
      <w:bCs/>
      <w:i/>
      <w:sz w:val="26"/>
      <w:szCs w:val="26"/>
      <w:u w:val="single" w:color="000000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8340D"/>
    <w:rPr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8340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8340D"/>
    <w:pPr>
      <w:ind w:left="108"/>
      <w:jc w:val="center"/>
    </w:pPr>
  </w:style>
  <w:style w:type="table" w:customStyle="1" w:styleId="TableNormal">
    <w:name w:val="Table Normal"/>
    <w:uiPriority w:val="2"/>
    <w:semiHidden/>
    <w:qFormat/>
    <w:rsid w:val="001834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VLADIĆ</dc:creator>
  <cp:keywords/>
  <dc:description/>
  <cp:lastModifiedBy>MARKO VLADIĆ</cp:lastModifiedBy>
  <cp:revision>4</cp:revision>
  <cp:lastPrinted>2020-09-08T08:55:00Z</cp:lastPrinted>
  <dcterms:created xsi:type="dcterms:W3CDTF">2020-09-08T08:52:00Z</dcterms:created>
  <dcterms:modified xsi:type="dcterms:W3CDTF">2020-09-08T09:12:00Z</dcterms:modified>
</cp:coreProperties>
</file>